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871171" w:rsidRDefault="00871171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Especialistas reclaman una transformación de la escuela secundaria</w:t>
      </w:r>
    </w:p>
    <w:p w:rsidR="00DA27F2" w:rsidRPr="003530A2" w:rsidRDefault="00871171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Hubo también un llamado a la dirigencia </w:t>
      </w:r>
      <w:r w:rsidR="004E57F2">
        <w:rPr>
          <w:rFonts w:cs="Arial"/>
          <w:b/>
          <w:i/>
          <w:sz w:val="28"/>
          <w:szCs w:val="28"/>
        </w:rPr>
        <w:t>gremial a acompañar los cambios: “La educación tiene que separarse de la política partidaria”, dijo una funcionaria del Palacio Sarmiento</w:t>
      </w:r>
    </w:p>
    <w:p w:rsidR="00753C08" w:rsidRPr="00F838CC" w:rsidRDefault="008C47C2" w:rsidP="00F838C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E4749E">
        <w:rPr>
          <w:rFonts w:cs="Arial"/>
          <w:b/>
          <w:sz w:val="24"/>
          <w:szCs w:val="24"/>
        </w:rPr>
        <w:t>, 1</w:t>
      </w:r>
      <w:r w:rsidR="00F838CC">
        <w:rPr>
          <w:rFonts w:cs="Arial"/>
          <w:b/>
          <w:sz w:val="24"/>
          <w:szCs w:val="24"/>
        </w:rPr>
        <w:t>9</w:t>
      </w:r>
      <w:r w:rsidR="00DA27F2" w:rsidRPr="00DA27F2">
        <w:rPr>
          <w:rFonts w:cs="Arial"/>
          <w:b/>
          <w:sz w:val="24"/>
          <w:szCs w:val="24"/>
        </w:rPr>
        <w:t xml:space="preserve"> de </w:t>
      </w:r>
      <w:proofErr w:type="gramStart"/>
      <w:r w:rsidR="00DA27F2" w:rsidRPr="00DA27F2">
        <w:rPr>
          <w:rFonts w:cs="Arial"/>
          <w:b/>
          <w:sz w:val="24"/>
          <w:szCs w:val="24"/>
        </w:rPr>
        <w:t>Octubre</w:t>
      </w:r>
      <w:proofErr w:type="gramEnd"/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871171" w:rsidRPr="00F838CC">
        <w:rPr>
          <w:rFonts w:cs="Arial"/>
          <w:b/>
          <w:sz w:val="24"/>
          <w:szCs w:val="24"/>
        </w:rPr>
        <w:t xml:space="preserve">En el panel </w:t>
      </w:r>
      <w:r w:rsidR="004E57F2" w:rsidRPr="00F838CC">
        <w:rPr>
          <w:rFonts w:cs="Arial"/>
          <w:b/>
          <w:sz w:val="24"/>
          <w:szCs w:val="24"/>
        </w:rPr>
        <w:t xml:space="preserve">dedicado a la temática </w:t>
      </w:r>
      <w:r w:rsidR="00871171" w:rsidRPr="00F838CC">
        <w:rPr>
          <w:rFonts w:cs="Arial"/>
          <w:b/>
          <w:sz w:val="24"/>
          <w:szCs w:val="24"/>
        </w:rPr>
        <w:t>educativ</w:t>
      </w:r>
      <w:r w:rsidR="004E57F2" w:rsidRPr="00F838CC">
        <w:rPr>
          <w:rFonts w:cs="Arial"/>
          <w:b/>
          <w:sz w:val="24"/>
          <w:szCs w:val="24"/>
        </w:rPr>
        <w:t>a</w:t>
      </w:r>
      <w:r w:rsidR="00871171" w:rsidRPr="00F838CC">
        <w:rPr>
          <w:rFonts w:cs="Arial"/>
          <w:b/>
          <w:sz w:val="24"/>
          <w:szCs w:val="24"/>
        </w:rPr>
        <w:t xml:space="preserve"> del 54</w:t>
      </w:r>
      <w:r w:rsidR="00F838CC">
        <w:rPr>
          <w:rFonts w:cs="Arial"/>
          <w:b/>
          <w:sz w:val="24"/>
          <w:szCs w:val="24"/>
        </w:rPr>
        <w:t>°</w:t>
      </w:r>
      <w:r w:rsidR="00871171" w:rsidRPr="00F838CC">
        <w:rPr>
          <w:rFonts w:cs="Arial"/>
          <w:b/>
          <w:sz w:val="24"/>
          <w:szCs w:val="24"/>
        </w:rPr>
        <w:t xml:space="preserve"> Coloquio de IDEA, especialistas </w:t>
      </w:r>
      <w:r w:rsidR="00753C08" w:rsidRPr="00F838CC">
        <w:rPr>
          <w:rFonts w:cs="Arial"/>
          <w:b/>
          <w:sz w:val="24"/>
          <w:szCs w:val="24"/>
        </w:rPr>
        <w:t xml:space="preserve">del área </w:t>
      </w:r>
      <w:r w:rsidR="00871171" w:rsidRPr="00F838CC">
        <w:rPr>
          <w:rFonts w:cs="Arial"/>
          <w:b/>
          <w:sz w:val="24"/>
          <w:szCs w:val="24"/>
        </w:rPr>
        <w:t>advirtieron que es prioritario y necesario mejorar el nivel secundario</w:t>
      </w:r>
      <w:r w:rsidR="00172A4D" w:rsidRPr="00F838CC">
        <w:rPr>
          <w:rFonts w:cs="Arial"/>
          <w:b/>
          <w:sz w:val="24"/>
          <w:szCs w:val="24"/>
        </w:rPr>
        <w:t xml:space="preserve"> porque “hay porcentajes inadmisibles” de deserción, así como </w:t>
      </w:r>
      <w:r w:rsidR="00871171" w:rsidRPr="00F838CC">
        <w:rPr>
          <w:rFonts w:cs="Arial"/>
          <w:b/>
          <w:sz w:val="24"/>
          <w:szCs w:val="24"/>
        </w:rPr>
        <w:t>imprimir cambios en el área de las Matemáticas</w:t>
      </w:r>
      <w:r w:rsidR="00753C08" w:rsidRPr="00F838CC">
        <w:rPr>
          <w:rFonts w:cs="Arial"/>
          <w:b/>
          <w:sz w:val="24"/>
          <w:szCs w:val="24"/>
        </w:rPr>
        <w:t xml:space="preserve"> para alinear el sistema de enseñanza al perfil de profesionales que necesita el país.</w:t>
      </w:r>
    </w:p>
    <w:p w:rsidR="00871171" w:rsidRPr="00F838CC" w:rsidRDefault="00172A4D" w:rsidP="00F838CC">
      <w:pPr>
        <w:jc w:val="both"/>
        <w:rPr>
          <w:rFonts w:cs="Arial"/>
          <w:b/>
          <w:sz w:val="24"/>
          <w:szCs w:val="24"/>
        </w:rPr>
      </w:pPr>
      <w:r w:rsidRPr="00F838CC">
        <w:rPr>
          <w:rFonts w:cs="Arial"/>
          <w:b/>
          <w:sz w:val="24"/>
          <w:szCs w:val="24"/>
        </w:rPr>
        <w:t>Además</w:t>
      </w:r>
      <w:r w:rsidR="00753C08" w:rsidRPr="00F838CC">
        <w:rPr>
          <w:rFonts w:cs="Arial"/>
          <w:b/>
          <w:sz w:val="24"/>
          <w:szCs w:val="24"/>
        </w:rPr>
        <w:t>,</w:t>
      </w:r>
      <w:r w:rsidR="00871171" w:rsidRPr="00F838CC">
        <w:rPr>
          <w:rFonts w:cs="Arial"/>
          <w:b/>
          <w:sz w:val="24"/>
          <w:szCs w:val="24"/>
        </w:rPr>
        <w:t xml:space="preserve"> hicieron hincapié en el rol que deben desempeñar los empresarios para articular la escuela con el mercado laboral.</w:t>
      </w:r>
    </w:p>
    <w:p w:rsidR="00BB43AA" w:rsidRPr="00F838CC" w:rsidRDefault="004E57F2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cs="Arial"/>
          <w:sz w:val="24"/>
          <w:szCs w:val="24"/>
        </w:rPr>
        <w:t xml:space="preserve">En el comienzo de la jornada </w:t>
      </w:r>
      <w:r w:rsidR="00520C83" w:rsidRPr="00F838CC">
        <w:rPr>
          <w:rFonts w:cs="Arial"/>
          <w:sz w:val="24"/>
          <w:szCs w:val="24"/>
        </w:rPr>
        <w:t xml:space="preserve">final </w:t>
      </w:r>
      <w:r w:rsidRPr="00F838CC">
        <w:rPr>
          <w:rFonts w:cs="Arial"/>
          <w:sz w:val="24"/>
          <w:szCs w:val="24"/>
        </w:rPr>
        <w:t xml:space="preserve">del encuentro empresario, que se desarrolla en Mar del Plata, </w:t>
      </w:r>
      <w:r w:rsidR="00911C50" w:rsidRPr="00F838CC">
        <w:rPr>
          <w:rFonts w:cs="Arial"/>
          <w:sz w:val="24"/>
          <w:szCs w:val="24"/>
        </w:rPr>
        <w:t xml:space="preserve">se analizó la situación del sistema educativo argentino con la exposición inicial de </w:t>
      </w:r>
      <w:r w:rsidR="00911C50" w:rsidRPr="00A96BEA">
        <w:rPr>
          <w:rFonts w:eastAsia="Times New Roman" w:cs="Times New Roman"/>
          <w:b/>
          <w:bCs/>
          <w:color w:val="000000"/>
          <w:sz w:val="24"/>
          <w:szCs w:val="24"/>
        </w:rPr>
        <w:t xml:space="preserve">Daniel </w:t>
      </w:r>
      <w:proofErr w:type="spellStart"/>
      <w:r w:rsidR="00911C50" w:rsidRPr="00A96BEA">
        <w:rPr>
          <w:rFonts w:eastAsia="Times New Roman" w:cs="Times New Roman"/>
          <w:b/>
          <w:bCs/>
          <w:color w:val="000000"/>
          <w:sz w:val="24"/>
          <w:szCs w:val="24"/>
        </w:rPr>
        <w:t>Schteingart</w:t>
      </w:r>
      <w:proofErr w:type="spellEnd"/>
      <w:r w:rsidR="00911C50" w:rsidRPr="00A96BEA">
        <w:rPr>
          <w:rFonts w:eastAsia="Times New Roman" w:cs="Times New Roman"/>
          <w:b/>
          <w:bCs/>
          <w:color w:val="000000"/>
          <w:sz w:val="24"/>
          <w:szCs w:val="24"/>
        </w:rPr>
        <w:t>, </w:t>
      </w:r>
      <w:r w:rsidR="00911C50" w:rsidRPr="00F838CC">
        <w:rPr>
          <w:rFonts w:eastAsia="Times New Roman" w:cs="Times New Roman"/>
          <w:bCs/>
          <w:color w:val="000000"/>
          <w:sz w:val="24"/>
          <w:szCs w:val="24"/>
        </w:rPr>
        <w:t>d</w:t>
      </w:r>
      <w:r w:rsidR="00911C50" w:rsidRPr="00A96BEA">
        <w:rPr>
          <w:rFonts w:eastAsia="Times New Roman" w:cs="Times New Roman"/>
          <w:color w:val="000000"/>
          <w:sz w:val="24"/>
          <w:szCs w:val="24"/>
        </w:rPr>
        <w:t xml:space="preserve">octor en Sociología (Univ. San Martín </w:t>
      </w:r>
      <w:r w:rsidR="00911C50" w:rsidRPr="00F838CC">
        <w:rPr>
          <w:rFonts w:eastAsia="Times New Roman" w:cs="Times New Roman"/>
          <w:color w:val="000000"/>
          <w:sz w:val="24"/>
          <w:szCs w:val="24"/>
        </w:rPr>
        <w:t>–</w:t>
      </w:r>
      <w:r w:rsidR="00911C50" w:rsidRPr="00A96BEA">
        <w:rPr>
          <w:rFonts w:eastAsia="Times New Roman" w:cs="Times New Roman"/>
          <w:color w:val="000000"/>
          <w:sz w:val="24"/>
          <w:szCs w:val="24"/>
        </w:rPr>
        <w:t xml:space="preserve"> CONICET</w:t>
      </w:r>
      <w:r w:rsidR="00911C50" w:rsidRPr="00F838CC">
        <w:rPr>
          <w:rFonts w:eastAsia="Times New Roman" w:cs="Times New Roman"/>
          <w:color w:val="000000"/>
          <w:sz w:val="24"/>
          <w:szCs w:val="24"/>
        </w:rPr>
        <w:t xml:space="preserve">), </w:t>
      </w:r>
      <w:r w:rsidR="00520C83" w:rsidRPr="00F838CC">
        <w:rPr>
          <w:rFonts w:eastAsia="Times New Roman" w:cs="Times New Roman"/>
          <w:color w:val="000000"/>
          <w:sz w:val="24"/>
          <w:szCs w:val="24"/>
        </w:rPr>
        <w:t>que advirtió la necesidad de despojarse de creencias a veces erróneas para poder debatir sobre los cambios necesarios.</w:t>
      </w:r>
    </w:p>
    <w:p w:rsidR="00520C83" w:rsidRPr="00F838CC" w:rsidRDefault="00520C83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En ese marco, </w:t>
      </w:r>
      <w:proofErr w:type="spellStart"/>
      <w:r w:rsidRPr="00F838CC">
        <w:rPr>
          <w:rFonts w:eastAsia="Times New Roman" w:cs="Times New Roman"/>
          <w:color w:val="000000"/>
          <w:sz w:val="24"/>
          <w:szCs w:val="24"/>
        </w:rPr>
        <w:t>Schteingart</w:t>
      </w:r>
      <w:proofErr w:type="spellEnd"/>
      <w:r w:rsidRPr="00F838CC">
        <w:rPr>
          <w:rFonts w:eastAsia="Times New Roman" w:cs="Times New Roman"/>
          <w:color w:val="000000"/>
          <w:sz w:val="24"/>
          <w:szCs w:val="24"/>
        </w:rPr>
        <w:t xml:space="preserve"> apuntó que no es cierto que el nivel educativo argentino sea cada vez peor, al precisar que l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a tasa de analfabetismo de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los jóvenes de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15 a 25 años hoy está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en mínimos </w:t>
      </w:r>
      <w:r w:rsidRPr="00F838CC">
        <w:rPr>
          <w:rFonts w:eastAsia="Times New Roman" w:cs="Times New Roman"/>
          <w:color w:val="000000"/>
          <w:sz w:val="24"/>
          <w:szCs w:val="24"/>
        </w:rPr>
        <w:t>históricos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va cayendo década tras década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 que la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escolarización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de personas de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25 a 65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años </w:t>
      </w:r>
      <w:r w:rsidRPr="00F838CC">
        <w:rPr>
          <w:rFonts w:eastAsia="Times New Roman" w:cs="Times New Roman"/>
          <w:color w:val="000000"/>
          <w:sz w:val="24"/>
          <w:szCs w:val="24"/>
        </w:rPr>
        <w:t>ha ido creciendo</w:t>
      </w:r>
      <w:r w:rsidRPr="00F838CC">
        <w:rPr>
          <w:rFonts w:eastAsia="Times New Roman" w:cs="Times New Roman"/>
          <w:color w:val="000000"/>
          <w:sz w:val="24"/>
          <w:szCs w:val="24"/>
        </w:rPr>
        <w:t>, como ocurre en el resto de Latinoamérica, aun</w:t>
      </w:r>
      <w:r w:rsidR="00F838CC">
        <w:rPr>
          <w:rFonts w:eastAsia="Times New Roman" w:cs="Times New Roman"/>
          <w:color w:val="000000"/>
          <w:sz w:val="24"/>
          <w:szCs w:val="24"/>
        </w:rPr>
        <w:t>que reconoció que el status de é</w:t>
      </w:r>
      <w:r w:rsidRPr="00F838CC">
        <w:rPr>
          <w:rFonts w:eastAsia="Times New Roman" w:cs="Times New Roman"/>
          <w:color w:val="000000"/>
          <w:sz w:val="24"/>
          <w:szCs w:val="24"/>
        </w:rPr>
        <w:t>lite en la calidad ha mermado</w:t>
      </w:r>
      <w:r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8738AD" w:rsidRPr="00F838CC" w:rsidRDefault="003A7E00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cs="Arial"/>
          <w:sz w:val="24"/>
          <w:szCs w:val="24"/>
        </w:rPr>
        <w:t xml:space="preserve">El </w:t>
      </w:r>
      <w:r w:rsidR="008738AD" w:rsidRPr="00A96BEA">
        <w:rPr>
          <w:rFonts w:eastAsia="Times New Roman" w:cs="Times New Roman"/>
          <w:color w:val="000000"/>
          <w:sz w:val="24"/>
          <w:szCs w:val="24"/>
        </w:rPr>
        <w:t>especialista en desarrollo económico y columnista radial en "Tarde para nada"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8542E" w:rsidRPr="00F838CC">
        <w:rPr>
          <w:rFonts w:eastAsia="Times New Roman" w:cs="Times New Roman"/>
          <w:color w:val="000000"/>
          <w:sz w:val="24"/>
          <w:szCs w:val="24"/>
        </w:rPr>
        <w:t xml:space="preserve">indicó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que también es falso que el nivel de deserción de la escuela secundaria haya crecido </w:t>
      </w:r>
      <w:r w:rsidR="00F8542E" w:rsidRPr="00F838CC">
        <w:rPr>
          <w:rFonts w:eastAsia="Times New Roman" w:cs="Times New Roman"/>
          <w:color w:val="000000"/>
          <w:sz w:val="24"/>
          <w:szCs w:val="24"/>
        </w:rPr>
        <w:t xml:space="preserve">(el porcentaje de jóvenes de 21 a 30 años que concluyó sus estudios medios es más alto que hace 10 o 15 años, precisó), de la misma forma que no es verdadero que los sectores </w:t>
      </w:r>
      <w:r w:rsidR="00F8542E" w:rsidRPr="00F838CC">
        <w:rPr>
          <w:rFonts w:eastAsia="Times New Roman" w:cs="Times New Roman"/>
          <w:color w:val="000000"/>
          <w:sz w:val="24"/>
          <w:szCs w:val="24"/>
        </w:rPr>
        <w:lastRenderedPageBreak/>
        <w:t xml:space="preserve">de menores recursos no llegan a la universidad, aunque admitió que hay una </w:t>
      </w:r>
      <w:proofErr w:type="spellStart"/>
      <w:r w:rsidR="00F8542E"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F838CC">
        <w:rPr>
          <w:rFonts w:eastAsia="Times New Roman" w:cs="Times New Roman"/>
          <w:color w:val="000000"/>
          <w:sz w:val="24"/>
          <w:szCs w:val="24"/>
        </w:rPr>
        <w:t>o</w:t>
      </w:r>
      <w:r w:rsidR="00F8542E" w:rsidRPr="00F838CC">
        <w:rPr>
          <w:rFonts w:eastAsia="Times New Roman" w:cs="Times New Roman"/>
          <w:color w:val="000000"/>
          <w:sz w:val="24"/>
          <w:szCs w:val="24"/>
        </w:rPr>
        <w:t>brepresentación</w:t>
      </w:r>
      <w:proofErr w:type="spellEnd"/>
      <w:r w:rsidR="00F8542E" w:rsidRPr="00F838CC">
        <w:rPr>
          <w:rFonts w:eastAsia="Times New Roman" w:cs="Times New Roman"/>
          <w:color w:val="000000"/>
          <w:sz w:val="24"/>
          <w:szCs w:val="24"/>
        </w:rPr>
        <w:t xml:space="preserve"> (de cada 100 estudiantes universitarios, 19 son pobres). </w:t>
      </w:r>
    </w:p>
    <w:p w:rsidR="008738AD" w:rsidRPr="00F838CC" w:rsidRDefault="00F8542E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838CC">
        <w:rPr>
          <w:rFonts w:eastAsia="Times New Roman" w:cs="Times New Roman"/>
          <w:color w:val="000000"/>
          <w:sz w:val="24"/>
          <w:szCs w:val="24"/>
        </w:rPr>
        <w:t>Schteingart</w:t>
      </w:r>
      <w:proofErr w:type="spellEnd"/>
      <w:r w:rsidRPr="00F838CC">
        <w:rPr>
          <w:rFonts w:eastAsia="Times New Roman" w:cs="Times New Roman"/>
          <w:color w:val="000000"/>
          <w:sz w:val="24"/>
          <w:szCs w:val="24"/>
        </w:rPr>
        <w:t xml:space="preserve"> dijo que es “discutible” que la enseñanza de la escuela privada sea mejor que la pública, puesto que los rendimientos dependen más de los entornos familiares y </w:t>
      </w:r>
      <w:r w:rsidR="00F838CC" w:rsidRPr="00F838CC">
        <w:rPr>
          <w:rFonts w:eastAsia="Times New Roman" w:cs="Times New Roman"/>
          <w:color w:val="000000"/>
          <w:sz w:val="24"/>
          <w:szCs w:val="24"/>
        </w:rPr>
        <w:t>soci</w:t>
      </w:r>
      <w:r w:rsidR="00F838CC">
        <w:rPr>
          <w:rFonts w:eastAsia="Times New Roman" w:cs="Times New Roman"/>
          <w:color w:val="000000"/>
          <w:sz w:val="24"/>
          <w:szCs w:val="24"/>
        </w:rPr>
        <w:t>o</w:t>
      </w:r>
      <w:r w:rsidR="00F838CC" w:rsidRPr="00F838CC">
        <w:rPr>
          <w:rFonts w:eastAsia="Times New Roman" w:cs="Times New Roman"/>
          <w:color w:val="000000"/>
          <w:sz w:val="24"/>
          <w:szCs w:val="24"/>
        </w:rPr>
        <w:t>educativos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de los alumnos; pero reseñó que la Argentina tiene de las tasas más altas de estudiantes en el sector privado de Latinoamérica (30 por ciento en primaria y 25 por ciento en secundario) que se revierte en los estudios superiores porque junto con Uruguay tienen las tasas más altas en las universidades públicas.</w:t>
      </w:r>
    </w:p>
    <w:p w:rsidR="008738AD" w:rsidRPr="00F838CC" w:rsidRDefault="00F8542E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>El sociólogo reconoció que a mayor nivel educativo es menor la tasa de desempleo y empleo informal, pero desestimó que ese grupo reciba mejores salarios</w:t>
      </w:r>
      <w:r w:rsidR="00F838CC">
        <w:rPr>
          <w:rFonts w:eastAsia="Times New Roman" w:cs="Times New Roman"/>
          <w:color w:val="000000"/>
          <w:sz w:val="24"/>
          <w:szCs w:val="24"/>
        </w:rPr>
        <w:t>,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 consideró que puede ser debido a que hay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sobreoferta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de trabajadores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con t</w:t>
      </w:r>
      <w:r w:rsidRPr="00F838CC">
        <w:rPr>
          <w:rFonts w:eastAsia="Times New Roman" w:cs="Times New Roman"/>
          <w:color w:val="000000"/>
          <w:sz w:val="24"/>
          <w:szCs w:val="24"/>
        </w:rPr>
        <w:t>í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tulo universitario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 ha aumentado en algunos sectores específicos la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 demanda de nivel</w:t>
      </w:r>
      <w:r w:rsidRPr="00F838CC">
        <w:rPr>
          <w:rFonts w:eastAsia="Times New Roman" w:cs="Times New Roman"/>
          <w:color w:val="000000"/>
          <w:sz w:val="24"/>
          <w:szCs w:val="24"/>
        </w:rPr>
        <w:t>es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 educativo</w:t>
      </w:r>
      <w:r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más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bajo</w:t>
      </w:r>
      <w:r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822FDF" w:rsidRPr="00F838CC" w:rsidRDefault="00822FDF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838CC">
        <w:rPr>
          <w:rFonts w:eastAsia="Times New Roman" w:cs="Times New Roman"/>
          <w:color w:val="000000"/>
          <w:sz w:val="24"/>
          <w:szCs w:val="24"/>
        </w:rPr>
        <w:t>Schteingart</w:t>
      </w:r>
      <w:proofErr w:type="spellEnd"/>
      <w:r w:rsidRPr="00F838CC">
        <w:rPr>
          <w:rFonts w:eastAsia="Times New Roman" w:cs="Times New Roman"/>
          <w:color w:val="000000"/>
          <w:sz w:val="24"/>
          <w:szCs w:val="24"/>
        </w:rPr>
        <w:t xml:space="preserve"> indicó que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nuestro PBI per c</w:t>
      </w:r>
      <w:r w:rsidRPr="00F838CC">
        <w:rPr>
          <w:rFonts w:eastAsia="Times New Roman" w:cs="Times New Roman"/>
          <w:color w:val="000000"/>
          <w:sz w:val="24"/>
          <w:szCs w:val="24"/>
        </w:rPr>
        <w:t>á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pita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es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 xml:space="preserve">demasiado alto para el nivel de calificación de nuestro mercado laboral,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que relacionó con el potencial en recursos naturales; confirmó que el conurbano bonaerense concentre la mayor cantidad de jóvenes que no estudian ni trabajan y </w:t>
      </w:r>
      <w:r w:rsidR="00F838CC" w:rsidRPr="00F838CC">
        <w:rPr>
          <w:rFonts w:eastAsia="Times New Roman" w:cs="Times New Roman"/>
          <w:color w:val="000000"/>
          <w:sz w:val="24"/>
          <w:szCs w:val="24"/>
        </w:rPr>
        <w:t>reflexionó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que es “probablemente verdadero” que los trabajadores con menor nivel educativo sea más </w:t>
      </w:r>
      <w:r w:rsidR="008738AD" w:rsidRPr="00F838CC">
        <w:rPr>
          <w:rFonts w:eastAsia="Times New Roman" w:cs="Times New Roman"/>
          <w:color w:val="000000"/>
          <w:sz w:val="24"/>
          <w:szCs w:val="24"/>
        </w:rPr>
        <w:t>vulnerable a la automatización</w:t>
      </w:r>
      <w:r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822FDF" w:rsidRPr="00F838CC" w:rsidRDefault="00822FDF" w:rsidP="00F838CC">
      <w:pPr>
        <w:jc w:val="both"/>
        <w:rPr>
          <w:rFonts w:cs="Arial"/>
          <w:sz w:val="24"/>
          <w:szCs w:val="24"/>
        </w:rPr>
      </w:pPr>
      <w:r w:rsidRPr="00F838CC">
        <w:rPr>
          <w:rFonts w:cs="Arial"/>
          <w:sz w:val="24"/>
          <w:szCs w:val="24"/>
        </w:rPr>
        <w:t xml:space="preserve">La periodista Luciana Vázquez, especialista en Educación, fue la que puso en contexto en su rol de moderadora la temática que abordó el panel denominado “Liberando el potencial de la Argentina”: en la provincia de Buenos Aires, los gremios llevan 26 días de paro en lo que va del año y desde 2006 se perdió casi un año escolar por huelgas; y la participación de los alumnos en la última prueba Aprender rozó </w:t>
      </w:r>
      <w:r w:rsidR="00F838CC" w:rsidRPr="00F838CC">
        <w:rPr>
          <w:rFonts w:cs="Arial"/>
          <w:sz w:val="24"/>
          <w:szCs w:val="24"/>
        </w:rPr>
        <w:t>el 67</w:t>
      </w:r>
      <w:r w:rsidR="00DA52DD" w:rsidRPr="00F838CC">
        <w:rPr>
          <w:rFonts w:cs="Arial"/>
          <w:sz w:val="24"/>
          <w:szCs w:val="24"/>
        </w:rPr>
        <w:t xml:space="preserve"> por ciento, lo que consideró que evidencia el bajo involucramiento de la sociedad.</w:t>
      </w:r>
      <w:r w:rsidRPr="00F838CC">
        <w:rPr>
          <w:rFonts w:cs="Arial"/>
          <w:sz w:val="24"/>
          <w:szCs w:val="24"/>
        </w:rPr>
        <w:t xml:space="preserve"> </w:t>
      </w:r>
    </w:p>
    <w:p w:rsidR="00282A5F" w:rsidRPr="00F838CC" w:rsidRDefault="00DA52DD" w:rsidP="00F838CC">
      <w:pPr>
        <w:jc w:val="both"/>
        <w:rPr>
          <w:rFonts w:cs="Arial"/>
          <w:sz w:val="24"/>
          <w:szCs w:val="24"/>
        </w:rPr>
      </w:pPr>
      <w:r w:rsidRPr="00F838CC">
        <w:rPr>
          <w:rFonts w:cs="Arial"/>
          <w:sz w:val="24"/>
          <w:szCs w:val="24"/>
        </w:rPr>
        <w:t xml:space="preserve">Vázquez </w:t>
      </w:r>
      <w:r w:rsidR="000F7EFC" w:rsidRPr="00F838CC">
        <w:rPr>
          <w:rFonts w:cs="Arial"/>
          <w:sz w:val="24"/>
          <w:szCs w:val="24"/>
        </w:rPr>
        <w:t xml:space="preserve">advirtió sobre el estancamiento de todo el sistema y la pérdida de calidad y comentó que un empresario como Bill Gates </w:t>
      </w:r>
      <w:r w:rsidR="00F838CC" w:rsidRPr="00F838CC">
        <w:rPr>
          <w:rFonts w:cs="Arial"/>
          <w:sz w:val="24"/>
          <w:szCs w:val="24"/>
        </w:rPr>
        <w:t>invierte</w:t>
      </w:r>
      <w:r w:rsidR="000F7EFC" w:rsidRPr="00F838CC">
        <w:rPr>
          <w:rFonts w:cs="Arial"/>
          <w:sz w:val="24"/>
          <w:szCs w:val="24"/>
        </w:rPr>
        <w:t xml:space="preserve"> 500 millones de dólares anuales para cambiar la educación estadounidense sin haber logrado hasta ahora los resultados esperados: “</w:t>
      </w:r>
      <w:r w:rsidR="00790DE0" w:rsidRPr="00F838CC">
        <w:rPr>
          <w:rFonts w:cs="Arial"/>
          <w:sz w:val="24"/>
          <w:szCs w:val="24"/>
        </w:rPr>
        <w:t>Esto demuestra que no alcanza la voluntad de un millonario, el problema es realmente complejo</w:t>
      </w:r>
      <w:r w:rsidR="000F7EFC" w:rsidRPr="00F838CC">
        <w:rPr>
          <w:rFonts w:cs="Arial"/>
          <w:sz w:val="24"/>
          <w:szCs w:val="24"/>
        </w:rPr>
        <w:t>”, subrayó.</w:t>
      </w:r>
    </w:p>
    <w:p w:rsidR="00172A4D" w:rsidRPr="00F838CC" w:rsidRDefault="00172A4D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cs="Arial"/>
          <w:sz w:val="24"/>
          <w:szCs w:val="24"/>
        </w:rPr>
        <w:t xml:space="preserve">Desde el sector gubernamental, </w:t>
      </w:r>
      <w:r w:rsidR="007167EC" w:rsidRPr="00A96BEA">
        <w:rPr>
          <w:rFonts w:eastAsia="Times New Roman" w:cs="Times New Roman"/>
          <w:b/>
          <w:bCs/>
          <w:color w:val="000000"/>
          <w:sz w:val="24"/>
          <w:szCs w:val="24"/>
        </w:rPr>
        <w:t>Elena Duro,</w:t>
      </w:r>
      <w:r w:rsidR="007167EC" w:rsidRPr="00A96BEA">
        <w:rPr>
          <w:rFonts w:eastAsia="Times New Roman" w:cs="Times New Roman"/>
          <w:color w:val="000000"/>
          <w:sz w:val="24"/>
          <w:szCs w:val="24"/>
        </w:rPr>
        <w:t> </w:t>
      </w:r>
      <w:r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7167EC" w:rsidRPr="00A96BEA">
        <w:rPr>
          <w:rFonts w:eastAsia="Times New Roman" w:cs="Times New Roman"/>
          <w:color w:val="000000"/>
          <w:sz w:val="24"/>
          <w:szCs w:val="24"/>
        </w:rPr>
        <w:t>ecretaria de Evaluación Educativa del Ministerio de Educación, Cultura, Ciencia y Tecnología de la Nación</w:t>
      </w:r>
      <w:r w:rsidRPr="00F838CC">
        <w:rPr>
          <w:rFonts w:eastAsia="Times New Roman" w:cs="Times New Roman"/>
          <w:color w:val="000000"/>
          <w:sz w:val="24"/>
          <w:szCs w:val="24"/>
        </w:rPr>
        <w:t>, admitió que hay “porcentajes inadmisibles para nuestro país” de jóvenes que no terminan la escuela media y remarcó que por eso se puso en marcha el plan de reforma Secundaria 2023 y las becas Progresar para orientar el ingreso en las universidades en áreas de vacancias</w:t>
      </w:r>
      <w:r w:rsid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172A4D" w:rsidRPr="00F838CC" w:rsidRDefault="00172A4D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>La funcionaria, que también trabajó muchos años en UNICEF, reconoció que uno de los problemas principales de la educación argentina son las Matemáticas</w:t>
      </w:r>
      <w:r w:rsidR="00753C08" w:rsidRPr="00F838CC">
        <w:rPr>
          <w:rFonts w:eastAsia="Times New Roman" w:cs="Times New Roman"/>
          <w:color w:val="000000"/>
          <w:sz w:val="24"/>
          <w:szCs w:val="24"/>
        </w:rPr>
        <w:t xml:space="preserve"> (las pruebas </w:t>
      </w:r>
      <w:r w:rsidR="00753C08" w:rsidRPr="00F838CC">
        <w:rPr>
          <w:rFonts w:eastAsia="Times New Roman" w:cs="Times New Roman"/>
          <w:color w:val="000000"/>
          <w:sz w:val="24"/>
          <w:szCs w:val="24"/>
        </w:rPr>
        <w:lastRenderedPageBreak/>
        <w:t xml:space="preserve">Aprender indicaban déficits persistentes en el área para todos los niveles </w:t>
      </w:r>
      <w:r w:rsidR="00F838CC" w:rsidRPr="00F838CC">
        <w:rPr>
          <w:rFonts w:eastAsia="Times New Roman" w:cs="Times New Roman"/>
          <w:color w:val="000000"/>
          <w:sz w:val="24"/>
          <w:szCs w:val="24"/>
        </w:rPr>
        <w:t>socioeconómicos,</w:t>
      </w:r>
      <w:r w:rsidR="00753C08" w:rsidRPr="00F838CC">
        <w:rPr>
          <w:rFonts w:eastAsia="Times New Roman" w:cs="Times New Roman"/>
          <w:color w:val="000000"/>
          <w:sz w:val="24"/>
          <w:szCs w:val="24"/>
        </w:rPr>
        <w:t xml:space="preserve"> argumentó) y confirmó que por ello se implementará desde 2019 un plan piloto que cambiará la forma de enseñarla que implicará la capacitación de 75.000 docentes. Las necesidades de </w:t>
      </w:r>
    </w:p>
    <w:p w:rsidR="00753C08" w:rsidRPr="00F838CC" w:rsidRDefault="00753C08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838CC">
        <w:rPr>
          <w:rFonts w:eastAsia="Times New Roman" w:cs="Times New Roman"/>
          <w:bCs/>
          <w:color w:val="000000"/>
          <w:sz w:val="24"/>
          <w:szCs w:val="24"/>
        </w:rPr>
        <w:t>La secretaria de Evaluación Educativa precisó que los propios maestros reconocieron que el programa de Matemáticas era muy extenso y necesitaban capacitación, y que los alumnos decían que no entendían las clases. Pero, además, indicó que en algunas provincias el déficit de profesores de matemáticas supera el 50 por ciento.</w:t>
      </w:r>
    </w:p>
    <w:p w:rsidR="0074094E" w:rsidRPr="00F838CC" w:rsidRDefault="00F8649C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838CC">
        <w:rPr>
          <w:rFonts w:eastAsia="Times New Roman" w:cs="Times New Roman"/>
          <w:bCs/>
          <w:color w:val="000000"/>
          <w:sz w:val="24"/>
          <w:szCs w:val="24"/>
        </w:rPr>
        <w:t>Duro dijo que la reforma de la escuela secundaria implica cambios en la forma de enseñar, trabajando por proyectos y de forma interdisciplinaria, así como profundizar sobre gestión, capacitación y planificación: “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Tenemos que seguir haciendo cambios muy profundos, apoyarlos e ir 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viendo 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>en el camino qué hay que corregir. Sum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>é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monos, seguramente nadie quiere que 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le 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vaya mal 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a 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>la educación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>. L</w:t>
      </w:r>
      <w:r w:rsidR="0074094E" w:rsidRPr="00F838CC">
        <w:rPr>
          <w:rFonts w:eastAsia="Times New Roman" w:cs="Times New Roman"/>
          <w:bCs/>
          <w:color w:val="000000"/>
          <w:sz w:val="24"/>
          <w:szCs w:val="24"/>
        </w:rPr>
        <w:t>a educación tiene que separarse de la política partidaria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>”</w:t>
      </w:r>
      <w:r w:rsidR="001D60A8" w:rsidRPr="00F838CC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E57453" w:rsidRPr="00F838CC" w:rsidRDefault="001D60A8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838CC">
        <w:rPr>
          <w:rFonts w:eastAsia="Times New Roman" w:cs="Times New Roman"/>
          <w:bCs/>
          <w:color w:val="000000"/>
          <w:sz w:val="24"/>
          <w:szCs w:val="24"/>
        </w:rPr>
        <w:t>En un mensaje dirigido al sector sindical, la funcionaria añadió: “Qui</w:t>
      </w:r>
      <w:r w:rsidR="00E57453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ero creer que el sector dirigente no va a seguir abandonando el barco. 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>Hay que a</w:t>
      </w:r>
      <w:r w:rsidR="00E57453" w:rsidRPr="00F838CC">
        <w:rPr>
          <w:rFonts w:eastAsia="Times New Roman" w:cs="Times New Roman"/>
          <w:bCs/>
          <w:color w:val="000000"/>
          <w:sz w:val="24"/>
          <w:szCs w:val="24"/>
        </w:rPr>
        <w:t>spirar a una dirigencia m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>á</w:t>
      </w:r>
      <w:r w:rsidR="00E57453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s madura en todos los ámbitos. Los docentes son los mismos mayoritariamente y muchas veces hacen el paro a la mañana 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(en la escuela pública) </w:t>
      </w:r>
      <w:r w:rsidR="00E57453" w:rsidRPr="00F838CC">
        <w:rPr>
          <w:rFonts w:eastAsia="Times New Roman" w:cs="Times New Roman"/>
          <w:bCs/>
          <w:color w:val="000000"/>
          <w:sz w:val="24"/>
          <w:szCs w:val="24"/>
        </w:rPr>
        <w:t>y van a la tarde</w:t>
      </w: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 (a sus cargos en escuelas privadas)”</w:t>
      </w:r>
      <w:r w:rsidR="00E57453" w:rsidRPr="00F838CC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</w:p>
    <w:p w:rsidR="001D60A8" w:rsidRPr="00F838CC" w:rsidRDefault="001D60A8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838CC">
        <w:rPr>
          <w:rFonts w:eastAsia="Times New Roman" w:cs="Times New Roman"/>
          <w:bCs/>
          <w:color w:val="000000"/>
          <w:sz w:val="24"/>
          <w:szCs w:val="24"/>
        </w:rPr>
        <w:t>Duro cerró su exposición pidiendo la colaboración del sector empresarial para mejorar el vínculo de la escuela con el mercado laboral: Una alianza estratégica en proyectos claves, no diseminados, que no genere temor en la escuela pública. El Estado necesita mejorar la escuela pública”.</w:t>
      </w:r>
    </w:p>
    <w:p w:rsidR="001D60A8" w:rsidRPr="00F838CC" w:rsidRDefault="001D60A8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bCs/>
          <w:color w:val="000000"/>
          <w:sz w:val="24"/>
          <w:szCs w:val="24"/>
        </w:rPr>
        <w:t xml:space="preserve">Sobre este punto, </w:t>
      </w:r>
      <w:r w:rsidR="004C011C" w:rsidRPr="00A96BEA">
        <w:rPr>
          <w:rFonts w:eastAsia="Times New Roman" w:cs="Times New Roman"/>
          <w:b/>
          <w:bCs/>
          <w:color w:val="000000"/>
          <w:sz w:val="24"/>
          <w:szCs w:val="24"/>
        </w:rPr>
        <w:t>Marcelo Cid,</w:t>
      </w:r>
      <w:r w:rsidR="004C011C" w:rsidRPr="00A96BEA">
        <w:rPr>
          <w:rFonts w:eastAsia="Times New Roman" w:cs="Times New Roman"/>
          <w:color w:val="000000"/>
          <w:sz w:val="24"/>
          <w:szCs w:val="24"/>
        </w:rPr>
        <w:t xml:space="preserve"> Cofundador y Presidente de </w:t>
      </w:r>
      <w:proofErr w:type="spellStart"/>
      <w:r w:rsidR="004C011C" w:rsidRPr="00A96BEA">
        <w:rPr>
          <w:rFonts w:eastAsia="Times New Roman" w:cs="Times New Roman"/>
          <w:color w:val="000000"/>
          <w:sz w:val="24"/>
          <w:szCs w:val="24"/>
        </w:rPr>
        <w:t>Apex</w:t>
      </w:r>
      <w:proofErr w:type="spellEnd"/>
      <w:r w:rsidR="004C011C" w:rsidRPr="00A96BEA">
        <w:rPr>
          <w:rFonts w:eastAsia="Times New Roman" w:cs="Times New Roman"/>
          <w:color w:val="000000"/>
          <w:sz w:val="24"/>
          <w:szCs w:val="24"/>
        </w:rPr>
        <w:t xml:space="preserve"> América y Cofundador y Presidente de Fundación Córdoba Mejora</w:t>
      </w:r>
      <w:r w:rsidRPr="00F838CC">
        <w:rPr>
          <w:rFonts w:eastAsia="Times New Roman" w:cs="Times New Roman"/>
          <w:color w:val="000000"/>
          <w:sz w:val="24"/>
          <w:szCs w:val="24"/>
        </w:rPr>
        <w:t>, hizo hincapié en el compromiso que debe tener el sector empresarial para ayudar a la mejora del sistema educativo y, en especial, profundizar el vínculo del secundario con el mercado laboral.</w:t>
      </w:r>
    </w:p>
    <w:p w:rsidR="000E4D84" w:rsidRPr="00F838CC" w:rsidRDefault="001D60A8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>“¿</w:t>
      </w:r>
      <w:r w:rsidR="00D4153C" w:rsidRPr="00F838CC">
        <w:rPr>
          <w:rFonts w:eastAsia="Times New Roman" w:cs="Times New Roman"/>
          <w:color w:val="000000"/>
          <w:sz w:val="24"/>
          <w:szCs w:val="24"/>
        </w:rPr>
        <w:t xml:space="preserve">Qué podemos hacer los empresarios? Lo primero es ponernos al servicio, escuchar y aprender porque hay gente que está trabajando hace mucho tiempo en el campo educativo. </w:t>
      </w:r>
      <w:r w:rsidR="000E4D84" w:rsidRPr="00F838CC">
        <w:rPr>
          <w:rFonts w:eastAsia="Times New Roman" w:cs="Times New Roman"/>
          <w:color w:val="000000"/>
          <w:sz w:val="24"/>
          <w:szCs w:val="24"/>
        </w:rPr>
        <w:t>Se debe terminar el secundario. Es inaceptable que en Córdoba inicien 60 mil chicos y más del 40 por ciento no terminen. ¿Qué clase de sociedad permite que se genere eso?”, inquirió.</w:t>
      </w:r>
    </w:p>
    <w:p w:rsidR="000E4D84" w:rsidRPr="00F838CC" w:rsidRDefault="000E4D84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Cid relató que la fundación que dirige desarrolló </w:t>
      </w:r>
      <w:r w:rsidR="00D4153C" w:rsidRPr="00F838CC">
        <w:rPr>
          <w:rFonts w:eastAsia="Times New Roman" w:cs="Times New Roman"/>
          <w:color w:val="000000"/>
          <w:sz w:val="24"/>
          <w:szCs w:val="24"/>
        </w:rPr>
        <w:t xml:space="preserve">un programa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sobre </w:t>
      </w:r>
      <w:r w:rsidR="00D4153C" w:rsidRPr="00F838CC">
        <w:rPr>
          <w:rFonts w:eastAsia="Times New Roman" w:cs="Times New Roman"/>
          <w:color w:val="000000"/>
          <w:sz w:val="24"/>
          <w:szCs w:val="24"/>
        </w:rPr>
        <w:t>gestión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 planificación destinada a </w:t>
      </w:r>
      <w:r w:rsidR="00D4153C" w:rsidRPr="00F838CC">
        <w:rPr>
          <w:rFonts w:eastAsia="Times New Roman" w:cs="Times New Roman"/>
          <w:color w:val="000000"/>
          <w:sz w:val="24"/>
          <w:szCs w:val="24"/>
        </w:rPr>
        <w:t xml:space="preserve">directores de escuelas secundarias de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Córdoba, de dos años de </w:t>
      </w:r>
      <w:r w:rsidRPr="00F838CC">
        <w:rPr>
          <w:rFonts w:eastAsia="Times New Roman" w:cs="Times New Roman"/>
          <w:color w:val="000000"/>
          <w:sz w:val="24"/>
          <w:szCs w:val="24"/>
        </w:rPr>
        <w:lastRenderedPageBreak/>
        <w:t>formación, donde se transmite la experiencia de las empresas y se abre el mundo del trabajo a la escuela porque actualmente “somos mundos lejanos”.</w:t>
      </w:r>
    </w:p>
    <w:p w:rsidR="000E4D84" w:rsidRPr="00F838CC" w:rsidRDefault="000E4D84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>“</w:t>
      </w:r>
      <w:r w:rsidR="00C46EA9" w:rsidRPr="00F838CC">
        <w:rPr>
          <w:rFonts w:eastAsia="Times New Roman" w:cs="Times New Roman"/>
          <w:color w:val="000000"/>
          <w:sz w:val="24"/>
          <w:szCs w:val="24"/>
        </w:rPr>
        <w:t>La mayor dificultad que tenemos es salir del e</w:t>
      </w:r>
      <w:r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C46EA9" w:rsidRPr="00F838CC">
        <w:rPr>
          <w:rFonts w:eastAsia="Times New Roman" w:cs="Times New Roman"/>
          <w:color w:val="000000"/>
          <w:sz w:val="24"/>
          <w:szCs w:val="24"/>
        </w:rPr>
        <w:t>cepticismo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, nosotros </w:t>
      </w:r>
      <w:r w:rsidR="00C46EA9" w:rsidRPr="00F838CC">
        <w:rPr>
          <w:rFonts w:eastAsia="Times New Roman" w:cs="Times New Roman"/>
          <w:color w:val="000000"/>
          <w:sz w:val="24"/>
          <w:szCs w:val="24"/>
        </w:rPr>
        <w:t xml:space="preserve">podemos colaborar con la escuela. </w:t>
      </w:r>
      <w:r w:rsidR="00D3259F" w:rsidRPr="00F838CC">
        <w:rPr>
          <w:rFonts w:eastAsia="Times New Roman" w:cs="Times New Roman"/>
          <w:color w:val="000000"/>
          <w:sz w:val="24"/>
          <w:szCs w:val="24"/>
        </w:rPr>
        <w:t>Tenemos mucho para dar, tenemos que ponernos en marcha. Si hacemos cosas diferentes vamos a ser mirados de forma diferente</w:t>
      </w:r>
      <w:r w:rsidRPr="00F838CC">
        <w:rPr>
          <w:rFonts w:eastAsia="Times New Roman" w:cs="Times New Roman"/>
          <w:color w:val="000000"/>
          <w:sz w:val="24"/>
          <w:szCs w:val="24"/>
        </w:rPr>
        <w:t>”, instó</w:t>
      </w:r>
      <w:r w:rsidR="00D3259F"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0E4D84" w:rsidRPr="00F838CC" w:rsidRDefault="000E4D84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A su turno, </w:t>
      </w:r>
      <w:r w:rsidR="00A96BEA" w:rsidRPr="00A96BEA">
        <w:rPr>
          <w:rFonts w:eastAsia="Times New Roman" w:cs="Times New Roman"/>
          <w:b/>
          <w:bCs/>
          <w:color w:val="000000"/>
          <w:sz w:val="24"/>
          <w:szCs w:val="24"/>
        </w:rPr>
        <w:t>Alejandra Cardini,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> </w:t>
      </w:r>
      <w:r w:rsidRPr="00F838CC">
        <w:rPr>
          <w:rFonts w:eastAsia="Times New Roman" w:cs="Times New Roman"/>
          <w:color w:val="000000"/>
          <w:sz w:val="24"/>
          <w:szCs w:val="24"/>
        </w:rPr>
        <w:t>d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>irectora del Programa de Educación del Centro de Implementación de Políticas Públicas para la Equidad y el Crecimiento (CIPPEC)</w:t>
      </w:r>
      <w:r w:rsidRPr="00F838CC">
        <w:rPr>
          <w:rFonts w:eastAsia="Times New Roman" w:cs="Times New Roman"/>
          <w:color w:val="000000"/>
          <w:sz w:val="24"/>
          <w:szCs w:val="24"/>
        </w:rPr>
        <w:t>, advirtió que la “clave” para mejorar el sistema educativo está en el nivel secundario porque, de esa forma, “vendrán los ingenieros, los analistas de sistemas y demás profesionales que se necesitan”.</w:t>
      </w:r>
    </w:p>
    <w:p w:rsidR="0042740F" w:rsidRPr="00F838CC" w:rsidRDefault="000E4D84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La especialista identificó tres desafíos al respecto: lograr que los estudiantes concluyan en tiempo y forma el secundario (de cada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100 chicos que entran, m</w:t>
      </w:r>
      <w:r w:rsidRPr="00F838CC">
        <w:rPr>
          <w:rFonts w:eastAsia="Times New Roman" w:cs="Times New Roman"/>
          <w:color w:val="000000"/>
          <w:sz w:val="24"/>
          <w:szCs w:val="24"/>
        </w:rPr>
        <w:t>á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s de la mitad no llegan a quinto año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y sólo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27 p</w:t>
      </w:r>
      <w:r w:rsidRPr="00F838CC">
        <w:rPr>
          <w:rFonts w:eastAsia="Times New Roman" w:cs="Times New Roman"/>
          <w:color w:val="000000"/>
          <w:sz w:val="24"/>
          <w:szCs w:val="24"/>
        </w:rPr>
        <w:t>or ciento con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c</w:t>
      </w:r>
      <w:r w:rsidRPr="00F838CC">
        <w:rPr>
          <w:rFonts w:eastAsia="Times New Roman" w:cs="Times New Roman"/>
          <w:color w:val="000000"/>
          <w:sz w:val="24"/>
          <w:szCs w:val="24"/>
        </w:rPr>
        <w:t>luye con la edad correspondiente); mejorar las Matemáticas (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 xml:space="preserve">7 de cada 10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alumnos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no mostra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ron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 xml:space="preserve">resultados satisfactorios en </w:t>
      </w:r>
      <w:r w:rsidRPr="00F838CC">
        <w:rPr>
          <w:rFonts w:eastAsia="Times New Roman" w:cs="Times New Roman"/>
          <w:color w:val="000000"/>
          <w:sz w:val="24"/>
          <w:szCs w:val="24"/>
        </w:rPr>
        <w:t>el área); y revertir la inequidad (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 xml:space="preserve">en sectores bajos 9 de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 xml:space="preserve">cada 10 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 xml:space="preserve">estudiantes más pobres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 xml:space="preserve">no 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 xml:space="preserve">tuvieron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>resultados satisfactorio en matemática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 xml:space="preserve"> y </w:t>
      </w:r>
      <w:r w:rsidR="004C011C" w:rsidRPr="00F838CC">
        <w:rPr>
          <w:rFonts w:eastAsia="Times New Roman" w:cs="Times New Roman"/>
          <w:color w:val="000000"/>
          <w:sz w:val="24"/>
          <w:szCs w:val="24"/>
        </w:rPr>
        <w:t xml:space="preserve"> 4 de cada 10 en sectores m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>ás ricos).</w:t>
      </w:r>
    </w:p>
    <w:p w:rsidR="00436000" w:rsidRPr="00F838CC" w:rsidRDefault="0042740F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Al evaluar cómo puede colaborar el sector empresario con la educación pública, Cardini consideró que hace falta una “alianza sinérgica” y abundó que </w:t>
      </w:r>
      <w:r w:rsidR="00436000" w:rsidRPr="00F838CC">
        <w:rPr>
          <w:rFonts w:eastAsia="Times New Roman" w:cs="Times New Roman"/>
          <w:color w:val="000000"/>
          <w:sz w:val="24"/>
          <w:szCs w:val="24"/>
        </w:rPr>
        <w:t>“</w:t>
      </w:r>
      <w:r w:rsidRPr="00F838CC">
        <w:rPr>
          <w:rFonts w:eastAsia="Times New Roman" w:cs="Times New Roman"/>
          <w:color w:val="000000"/>
          <w:sz w:val="24"/>
          <w:szCs w:val="24"/>
        </w:rPr>
        <w:t>l</w:t>
      </w:r>
      <w:r w:rsidR="00436000" w:rsidRPr="00F838CC">
        <w:rPr>
          <w:rFonts w:eastAsia="Times New Roman" w:cs="Times New Roman"/>
          <w:color w:val="000000"/>
          <w:sz w:val="24"/>
          <w:szCs w:val="24"/>
        </w:rPr>
        <w:t xml:space="preserve">a clave es la flexibilidad de todos los sectores.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El </w:t>
      </w:r>
      <w:r w:rsidR="00436000" w:rsidRPr="00F838CC">
        <w:rPr>
          <w:rFonts w:eastAsia="Times New Roman" w:cs="Times New Roman"/>
          <w:color w:val="000000"/>
          <w:sz w:val="24"/>
          <w:szCs w:val="24"/>
        </w:rPr>
        <w:t xml:space="preserve">acercamiento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debe ser </w:t>
      </w:r>
      <w:r w:rsidR="00436000" w:rsidRPr="00F838CC">
        <w:rPr>
          <w:rFonts w:eastAsia="Times New Roman" w:cs="Times New Roman"/>
          <w:color w:val="000000"/>
          <w:sz w:val="24"/>
          <w:szCs w:val="24"/>
        </w:rPr>
        <w:t>de largo plazo, no un proyectito. A un ministerio no solo le importa la plata, hay cosas qu</w:t>
      </w:r>
      <w:r w:rsidR="00D23A26" w:rsidRPr="00F838CC">
        <w:rPr>
          <w:rFonts w:eastAsia="Times New Roman" w:cs="Times New Roman"/>
          <w:color w:val="000000"/>
          <w:sz w:val="24"/>
          <w:szCs w:val="24"/>
        </w:rPr>
        <w:t xml:space="preserve">e se sabe que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los empresarios </w:t>
      </w:r>
      <w:r w:rsidR="00D23A26" w:rsidRPr="00F838CC">
        <w:rPr>
          <w:rFonts w:eastAsia="Times New Roman" w:cs="Times New Roman"/>
          <w:color w:val="000000"/>
          <w:sz w:val="24"/>
          <w:szCs w:val="24"/>
        </w:rPr>
        <w:t>saben hacer mejor”</w:t>
      </w:r>
      <w:r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42740F" w:rsidRPr="00F838CC" w:rsidRDefault="0042740F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También </w:t>
      </w:r>
      <w:r w:rsidR="00A96BEA" w:rsidRPr="00A96BEA">
        <w:rPr>
          <w:rFonts w:eastAsia="Times New Roman" w:cs="Times New Roman"/>
          <w:b/>
          <w:bCs/>
          <w:color w:val="000000"/>
          <w:sz w:val="24"/>
          <w:szCs w:val="24"/>
        </w:rPr>
        <w:t>Alfredo Vota, </w:t>
      </w:r>
      <w:r w:rsidRPr="001A1701">
        <w:rPr>
          <w:rFonts w:eastAsia="Times New Roman" w:cs="Times New Roman"/>
          <w:bCs/>
          <w:color w:val="000000"/>
          <w:sz w:val="24"/>
          <w:szCs w:val="24"/>
        </w:rPr>
        <w:t>d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irector </w:t>
      </w:r>
      <w:r w:rsidRPr="00F838CC">
        <w:rPr>
          <w:rFonts w:eastAsia="Times New Roman" w:cs="Times New Roman"/>
          <w:color w:val="000000"/>
          <w:sz w:val="24"/>
          <w:szCs w:val="24"/>
        </w:rPr>
        <w:t>g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eneral del </w:t>
      </w:r>
      <w:proofErr w:type="spellStart"/>
      <w:r w:rsidR="00A96BEA" w:rsidRPr="00A96BEA">
        <w:rPr>
          <w:rFonts w:eastAsia="Times New Roman" w:cs="Times New Roman"/>
          <w:color w:val="000000"/>
          <w:sz w:val="24"/>
          <w:szCs w:val="24"/>
        </w:rPr>
        <w:t>Cieda</w:t>
      </w:r>
      <w:proofErr w:type="spellEnd"/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 (Centro de Innovación Educativa)</w:t>
      </w:r>
      <w:r w:rsidRPr="00F838CC">
        <w:rPr>
          <w:rFonts w:eastAsia="Times New Roman" w:cs="Times New Roman"/>
          <w:color w:val="000000"/>
          <w:sz w:val="24"/>
          <w:szCs w:val="24"/>
        </w:rPr>
        <w:t>, advirtió que “el gran problema educativo es el secundario porque tenemos una matriz que atrasa un siglo” y puso como ejemplo que el alumno que no aprobó satisfactoriamente la cursada no cuenta con respaldo institucional para rendir el examen en diciembre o marzo.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2740F" w:rsidRPr="00F838CC" w:rsidRDefault="0042740F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“Hay que pensar esa caja negra de la escuela y darle otro formato”, “hoy el rol de le escuela secundaria debe ser que el alumno se pueda insertar en el mundo laboral”, sentenció Vota, también representante del polo educativo 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Dante- </w:t>
      </w:r>
      <w:proofErr w:type="spellStart"/>
      <w:r w:rsidR="00A96BEA" w:rsidRPr="00A96BEA">
        <w:rPr>
          <w:rFonts w:eastAsia="Times New Roman" w:cs="Times New Roman"/>
          <w:color w:val="000000"/>
          <w:sz w:val="24"/>
          <w:szCs w:val="24"/>
        </w:rPr>
        <w:t>Hölters</w:t>
      </w:r>
      <w:proofErr w:type="spellEnd"/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 y </w:t>
      </w:r>
      <w:r w:rsidRPr="00F838CC">
        <w:rPr>
          <w:rFonts w:eastAsia="Times New Roman" w:cs="Times New Roman"/>
          <w:color w:val="000000"/>
          <w:sz w:val="24"/>
          <w:szCs w:val="24"/>
        </w:rPr>
        <w:t>s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>ocio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 g</w:t>
      </w:r>
      <w:r w:rsidR="00A96BEA" w:rsidRPr="00A96BEA">
        <w:rPr>
          <w:rFonts w:eastAsia="Times New Roman" w:cs="Times New Roman"/>
          <w:color w:val="000000"/>
          <w:sz w:val="24"/>
          <w:szCs w:val="24"/>
        </w:rPr>
        <w:t xml:space="preserve">erente de la Consultora </w:t>
      </w:r>
      <w:proofErr w:type="spellStart"/>
      <w:r w:rsidR="00A96BEA" w:rsidRPr="00A96BEA">
        <w:rPr>
          <w:rFonts w:eastAsia="Times New Roman" w:cs="Times New Roman"/>
          <w:color w:val="000000"/>
          <w:sz w:val="24"/>
          <w:szCs w:val="24"/>
        </w:rPr>
        <w:t>Nussholdvota</w:t>
      </w:r>
      <w:proofErr w:type="spellEnd"/>
      <w:r w:rsidRPr="00F838CC">
        <w:rPr>
          <w:rFonts w:eastAsia="Times New Roman" w:cs="Times New Roman"/>
          <w:color w:val="000000"/>
          <w:sz w:val="24"/>
          <w:szCs w:val="24"/>
        </w:rPr>
        <w:t>.</w:t>
      </w:r>
    </w:p>
    <w:p w:rsidR="00BE2111" w:rsidRPr="00F838CC" w:rsidRDefault="00A96BEA" w:rsidP="00F838CC">
      <w:pPr>
        <w:shd w:val="clear" w:color="auto" w:fill="FFFFFF"/>
        <w:spacing w:after="150" w:line="336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A96BE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>Tras subrayar la importancia de la convergencia del sistema educativo con el empresariado</w:t>
      </w:r>
      <w:r w:rsidR="008F1E3F" w:rsidRPr="00F838CC">
        <w:rPr>
          <w:rFonts w:eastAsia="Times New Roman" w:cs="Times New Roman"/>
          <w:color w:val="000000"/>
          <w:sz w:val="24"/>
          <w:szCs w:val="24"/>
        </w:rPr>
        <w:t xml:space="preserve"> y señalar que el Centro de Innovación está trabajando con </w:t>
      </w:r>
      <w:proofErr w:type="spellStart"/>
      <w:r w:rsidR="008F1E3F" w:rsidRPr="00F838CC">
        <w:rPr>
          <w:rFonts w:eastAsia="Times New Roman" w:cs="Times New Roman"/>
          <w:color w:val="000000"/>
          <w:sz w:val="24"/>
          <w:szCs w:val="24"/>
        </w:rPr>
        <w:t>Tenaris</w:t>
      </w:r>
      <w:proofErr w:type="spellEnd"/>
      <w:r w:rsidR="008F1E3F" w:rsidRPr="00F838CC">
        <w:rPr>
          <w:rFonts w:eastAsia="Times New Roman" w:cs="Times New Roman"/>
          <w:color w:val="000000"/>
          <w:sz w:val="24"/>
          <w:szCs w:val="24"/>
        </w:rPr>
        <w:t xml:space="preserve"> en la capacitación de docentes</w:t>
      </w:r>
      <w:r w:rsidR="0042740F" w:rsidRPr="00F838CC">
        <w:rPr>
          <w:rFonts w:eastAsia="Times New Roman" w:cs="Times New Roman"/>
          <w:color w:val="000000"/>
          <w:sz w:val="24"/>
          <w:szCs w:val="24"/>
        </w:rPr>
        <w:t xml:space="preserve">, Vota </w:t>
      </w:r>
      <w:r w:rsidR="008F1E3F" w:rsidRPr="00F838CC">
        <w:rPr>
          <w:rFonts w:eastAsia="Times New Roman" w:cs="Times New Roman"/>
          <w:color w:val="000000"/>
          <w:sz w:val="24"/>
          <w:szCs w:val="24"/>
        </w:rPr>
        <w:t>remarcó que “</w:t>
      </w:r>
      <w:r w:rsidR="008F1E3F" w:rsidRPr="00F838CC">
        <w:rPr>
          <w:rFonts w:eastAsia="Times New Roman" w:cs="Times New Roman"/>
          <w:color w:val="000000"/>
          <w:sz w:val="24"/>
          <w:szCs w:val="24"/>
        </w:rPr>
        <w:t>La educación tiene que estar mirando a la empresa y la empresa a la educación y tienen que hacer cosas juntos</w:t>
      </w:r>
      <w:r w:rsidR="008F1E3F" w:rsidRPr="00F838CC">
        <w:rPr>
          <w:rFonts w:eastAsia="Times New Roman" w:cs="Times New Roman"/>
          <w:color w:val="000000"/>
          <w:sz w:val="24"/>
          <w:szCs w:val="24"/>
        </w:rPr>
        <w:t>”.</w:t>
      </w:r>
    </w:p>
    <w:p w:rsidR="00520C83" w:rsidRPr="00F838CC" w:rsidRDefault="008F1E3F" w:rsidP="00F838CC">
      <w:pPr>
        <w:shd w:val="clear" w:color="auto" w:fill="FFFFFF"/>
        <w:spacing w:after="150" w:line="336" w:lineRule="atLeast"/>
        <w:jc w:val="both"/>
        <w:rPr>
          <w:rFonts w:cs="Arial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lastRenderedPageBreak/>
        <w:t xml:space="preserve">En representación del comité organizador del 54 Coloquio, </w:t>
      </w:r>
      <w:r w:rsidR="00520C83" w:rsidRPr="00F838CC">
        <w:rPr>
          <w:rFonts w:cs="Arial"/>
          <w:b/>
          <w:sz w:val="24"/>
          <w:szCs w:val="24"/>
        </w:rPr>
        <w:t>Roberto Alexander</w:t>
      </w:r>
      <w:r w:rsidRPr="00F838CC">
        <w:rPr>
          <w:rFonts w:cs="Arial"/>
          <w:b/>
          <w:sz w:val="24"/>
          <w:szCs w:val="24"/>
        </w:rPr>
        <w:t xml:space="preserve"> </w:t>
      </w:r>
      <w:r w:rsidRPr="00F838CC">
        <w:rPr>
          <w:rFonts w:cs="Arial"/>
          <w:sz w:val="24"/>
          <w:szCs w:val="24"/>
        </w:rPr>
        <w:t>(director de IDEA y presidente y gerente general de IBM Argentina) enfatizó que “</w:t>
      </w:r>
      <w:r w:rsidR="00435E80" w:rsidRPr="00F838CC">
        <w:rPr>
          <w:rFonts w:cs="Arial"/>
          <w:sz w:val="24"/>
          <w:szCs w:val="24"/>
        </w:rPr>
        <w:t>t</w:t>
      </w:r>
      <w:r w:rsidR="00520C83" w:rsidRPr="00F838CC">
        <w:rPr>
          <w:rFonts w:cs="Arial"/>
          <w:sz w:val="24"/>
          <w:szCs w:val="24"/>
        </w:rPr>
        <w:t>enemos una necesidad imperiosa por actuar r</w:t>
      </w:r>
      <w:r w:rsidR="00435E80" w:rsidRPr="00F838CC">
        <w:rPr>
          <w:rFonts w:cs="Arial"/>
          <w:sz w:val="24"/>
          <w:szCs w:val="24"/>
        </w:rPr>
        <w:t>ápidamente</w:t>
      </w:r>
      <w:r w:rsidR="00520C83" w:rsidRPr="00F838CC">
        <w:rPr>
          <w:rFonts w:cs="Arial"/>
          <w:sz w:val="24"/>
          <w:szCs w:val="24"/>
        </w:rPr>
        <w:t>. La oportunidad que tenemos frente a nosotros es enorme</w:t>
      </w:r>
      <w:r w:rsidR="001A1701">
        <w:rPr>
          <w:rFonts w:cs="Arial"/>
          <w:sz w:val="24"/>
          <w:szCs w:val="24"/>
        </w:rPr>
        <w:t>” y, citando el</w:t>
      </w:r>
      <w:r w:rsidR="00435E80" w:rsidRPr="00F838CC">
        <w:rPr>
          <w:rFonts w:cs="Arial"/>
          <w:sz w:val="24"/>
          <w:szCs w:val="24"/>
        </w:rPr>
        <w:t xml:space="preserve"> lema del encuentro, sentenció: “</w:t>
      </w:r>
      <w:r w:rsidR="00520C83" w:rsidRPr="00F838CC">
        <w:rPr>
          <w:rFonts w:cs="Arial"/>
          <w:sz w:val="24"/>
          <w:szCs w:val="24"/>
        </w:rPr>
        <w:t>Sin duda</w:t>
      </w:r>
      <w:r w:rsidR="00435E80" w:rsidRPr="00F838CC">
        <w:rPr>
          <w:rFonts w:cs="Arial"/>
          <w:sz w:val="24"/>
          <w:szCs w:val="24"/>
        </w:rPr>
        <w:t>, E</w:t>
      </w:r>
      <w:r w:rsidR="00520C83" w:rsidRPr="00F838CC">
        <w:rPr>
          <w:rFonts w:cs="Arial"/>
          <w:sz w:val="24"/>
          <w:szCs w:val="24"/>
        </w:rPr>
        <w:t>ducación es ca</w:t>
      </w:r>
      <w:r w:rsidR="00435E80" w:rsidRPr="00F838CC">
        <w:rPr>
          <w:rFonts w:cs="Arial"/>
          <w:sz w:val="24"/>
          <w:szCs w:val="24"/>
        </w:rPr>
        <w:t>mbio cultura</w:t>
      </w:r>
      <w:r w:rsidR="001A1701">
        <w:rPr>
          <w:rFonts w:cs="Arial"/>
          <w:sz w:val="24"/>
          <w:szCs w:val="24"/>
        </w:rPr>
        <w:t>l</w:t>
      </w:r>
      <w:r w:rsidR="00435E80" w:rsidRPr="00F838CC">
        <w:rPr>
          <w:rFonts w:cs="Arial"/>
          <w:sz w:val="24"/>
          <w:szCs w:val="24"/>
        </w:rPr>
        <w:t>, soy yo y es ahora”.</w:t>
      </w:r>
    </w:p>
    <w:p w:rsidR="00A66D2B" w:rsidRPr="00F838CC" w:rsidRDefault="00435E80" w:rsidP="00F838CC">
      <w:pPr>
        <w:jc w:val="both"/>
        <w:rPr>
          <w:rFonts w:cs="Arial"/>
          <w:sz w:val="24"/>
          <w:szCs w:val="24"/>
        </w:rPr>
      </w:pPr>
      <w:r w:rsidRPr="00F838CC">
        <w:rPr>
          <w:rFonts w:cs="Arial"/>
          <w:sz w:val="24"/>
          <w:szCs w:val="24"/>
        </w:rPr>
        <w:t>En coincidencia,</w:t>
      </w:r>
      <w:r w:rsidRPr="00F838CC">
        <w:rPr>
          <w:rFonts w:cs="Arial"/>
          <w:b/>
          <w:sz w:val="24"/>
          <w:szCs w:val="24"/>
        </w:rPr>
        <w:t xml:space="preserve"> </w:t>
      </w:r>
      <w:r w:rsidR="00520C83" w:rsidRPr="00F838CC">
        <w:rPr>
          <w:rFonts w:cs="Arial"/>
          <w:b/>
          <w:sz w:val="24"/>
          <w:szCs w:val="24"/>
        </w:rPr>
        <w:t>Silvia Bulla</w:t>
      </w:r>
      <w:r w:rsidRPr="001A1701">
        <w:rPr>
          <w:rFonts w:cs="Arial"/>
          <w:sz w:val="24"/>
          <w:szCs w:val="24"/>
        </w:rPr>
        <w:t xml:space="preserve"> (</w:t>
      </w:r>
      <w:r w:rsidRPr="00F838CC">
        <w:rPr>
          <w:rFonts w:cs="Arial"/>
          <w:sz w:val="24"/>
          <w:szCs w:val="24"/>
        </w:rPr>
        <w:t xml:space="preserve">country Leader at DuPont Specialty </w:t>
      </w:r>
      <w:proofErr w:type="spellStart"/>
      <w:r w:rsidRPr="00F838CC">
        <w:rPr>
          <w:rFonts w:cs="Arial"/>
          <w:sz w:val="24"/>
          <w:szCs w:val="24"/>
        </w:rPr>
        <w:t>Products</w:t>
      </w:r>
      <w:proofErr w:type="spellEnd"/>
      <w:r w:rsidRPr="00F838CC">
        <w:rPr>
          <w:rFonts w:cs="Arial"/>
          <w:sz w:val="24"/>
          <w:szCs w:val="24"/>
        </w:rPr>
        <w:t xml:space="preserve"> </w:t>
      </w:r>
      <w:proofErr w:type="spellStart"/>
      <w:r w:rsidRPr="00F838CC">
        <w:rPr>
          <w:rFonts w:cs="Arial"/>
          <w:sz w:val="24"/>
          <w:szCs w:val="24"/>
        </w:rPr>
        <w:t>Division</w:t>
      </w:r>
      <w:proofErr w:type="spellEnd"/>
      <w:r w:rsidRPr="00F838CC">
        <w:rPr>
          <w:rFonts w:cs="Arial"/>
          <w:sz w:val="24"/>
          <w:szCs w:val="24"/>
        </w:rPr>
        <w:t>) remarcó que “e</w:t>
      </w:r>
      <w:r w:rsidR="00520C83" w:rsidRPr="00F838CC">
        <w:rPr>
          <w:rFonts w:cs="Arial"/>
          <w:sz w:val="24"/>
          <w:szCs w:val="24"/>
        </w:rPr>
        <w:t xml:space="preserve">n nuestro rol de empresarios </w:t>
      </w:r>
      <w:r w:rsidRPr="00F838CC">
        <w:rPr>
          <w:rFonts w:cs="Arial"/>
          <w:sz w:val="24"/>
          <w:szCs w:val="24"/>
        </w:rPr>
        <w:t xml:space="preserve">tenemos una </w:t>
      </w:r>
      <w:r w:rsidR="00520C83" w:rsidRPr="00F838CC">
        <w:rPr>
          <w:rFonts w:cs="Arial"/>
          <w:sz w:val="24"/>
          <w:szCs w:val="24"/>
        </w:rPr>
        <w:t xml:space="preserve">oportunidad única de trabajar en </w:t>
      </w:r>
      <w:r w:rsidRPr="00F838CC">
        <w:rPr>
          <w:rFonts w:cs="Arial"/>
          <w:sz w:val="24"/>
          <w:szCs w:val="24"/>
        </w:rPr>
        <w:t>educación, v</w:t>
      </w:r>
      <w:r w:rsidR="00520C83" w:rsidRPr="00F838CC">
        <w:rPr>
          <w:rFonts w:cs="Arial"/>
          <w:sz w:val="24"/>
          <w:szCs w:val="24"/>
        </w:rPr>
        <w:t>a a llevar muchos años para hacer un cambio significativo</w:t>
      </w:r>
      <w:r w:rsidRPr="00F838CC">
        <w:rPr>
          <w:rFonts w:cs="Arial"/>
          <w:sz w:val="24"/>
          <w:szCs w:val="24"/>
        </w:rPr>
        <w:t xml:space="preserve">”, mientras que </w:t>
      </w:r>
      <w:r w:rsidRPr="00F838CC">
        <w:rPr>
          <w:rFonts w:cs="Arial"/>
          <w:b/>
          <w:sz w:val="24"/>
          <w:szCs w:val="24"/>
        </w:rPr>
        <w:t xml:space="preserve">Federico </w:t>
      </w:r>
      <w:proofErr w:type="spellStart"/>
      <w:r w:rsidRPr="00F838CC">
        <w:rPr>
          <w:rFonts w:cs="Arial"/>
          <w:b/>
          <w:sz w:val="24"/>
          <w:szCs w:val="24"/>
        </w:rPr>
        <w:t>P</w:t>
      </w:r>
      <w:r w:rsidRPr="00F838CC">
        <w:rPr>
          <w:rFonts w:cs="Arial"/>
          <w:b/>
          <w:sz w:val="24"/>
          <w:szCs w:val="24"/>
        </w:rPr>
        <w:t>rocaccini</w:t>
      </w:r>
      <w:proofErr w:type="spellEnd"/>
      <w:r w:rsidRPr="00F838CC">
        <w:rPr>
          <w:rFonts w:cs="Arial"/>
          <w:b/>
          <w:sz w:val="24"/>
          <w:szCs w:val="24"/>
        </w:rPr>
        <w:t xml:space="preserve"> </w:t>
      </w:r>
      <w:r w:rsidRPr="001A1701">
        <w:rPr>
          <w:rFonts w:cs="Arial"/>
          <w:sz w:val="24"/>
          <w:szCs w:val="24"/>
        </w:rPr>
        <w:t>(</w:t>
      </w:r>
      <w:r w:rsidRPr="00F838CC">
        <w:rPr>
          <w:rFonts w:cs="Arial"/>
          <w:sz w:val="24"/>
          <w:szCs w:val="24"/>
        </w:rPr>
        <w:t xml:space="preserve">Ceo de </w:t>
      </w:r>
      <w:proofErr w:type="spellStart"/>
      <w:r w:rsidRPr="00F838CC">
        <w:rPr>
          <w:rFonts w:cs="Arial"/>
          <w:sz w:val="24"/>
          <w:szCs w:val="24"/>
        </w:rPr>
        <w:t>Openbank</w:t>
      </w:r>
      <w:proofErr w:type="spellEnd"/>
      <w:r w:rsidRPr="00F838CC">
        <w:rPr>
          <w:rFonts w:cs="Arial"/>
          <w:sz w:val="24"/>
          <w:szCs w:val="24"/>
        </w:rPr>
        <w:t xml:space="preserve"> Argentina) </w:t>
      </w:r>
      <w:r w:rsidR="00A66D2B" w:rsidRPr="00F838CC">
        <w:rPr>
          <w:rFonts w:cs="Arial"/>
          <w:sz w:val="24"/>
          <w:szCs w:val="24"/>
        </w:rPr>
        <w:t>sostuvo que “está en nuestra mano facilitar y ayudar a nuestros empleados que no lo hicieron, a que puedan terminar el secundario” y pidió que el año próximo no se vote en las elecciones pensando solo en el plan económico de los candidatos presidenciales sino también a su plan educativo.</w:t>
      </w:r>
    </w:p>
    <w:p w:rsidR="004E5160" w:rsidRPr="00F838CC" w:rsidRDefault="00A66D2B" w:rsidP="00F838C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F838CC">
        <w:rPr>
          <w:rFonts w:eastAsia="Times New Roman" w:cs="Times New Roman"/>
          <w:color w:val="000000"/>
          <w:sz w:val="24"/>
          <w:szCs w:val="24"/>
        </w:rPr>
        <w:t xml:space="preserve">Finalmente, </w:t>
      </w:r>
      <w:r w:rsidR="004E5160" w:rsidRPr="00F838CC">
        <w:rPr>
          <w:rFonts w:eastAsia="Times New Roman" w:cs="Times New Roman"/>
          <w:b/>
          <w:color w:val="000000"/>
          <w:sz w:val="24"/>
          <w:szCs w:val="24"/>
        </w:rPr>
        <w:t>Mario Bosch</w:t>
      </w:r>
      <w:r w:rsidRPr="00F838C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F838CC">
        <w:rPr>
          <w:rFonts w:eastAsia="Times New Roman" w:cs="Times New Roman"/>
          <w:color w:val="000000"/>
          <w:sz w:val="24"/>
          <w:szCs w:val="24"/>
        </w:rPr>
        <w:t xml:space="preserve">(cofundador y Ceo de </w:t>
      </w:r>
      <w:proofErr w:type="spellStart"/>
      <w:r w:rsidRPr="00F838CC">
        <w:rPr>
          <w:rFonts w:eastAsia="Times New Roman" w:cs="Times New Roman"/>
          <w:color w:val="000000"/>
          <w:sz w:val="24"/>
          <w:szCs w:val="24"/>
        </w:rPr>
        <w:t>Adecoagro</w:t>
      </w:r>
      <w:proofErr w:type="spellEnd"/>
      <w:r w:rsidRPr="00F838CC">
        <w:rPr>
          <w:rFonts w:eastAsia="Times New Roman" w:cs="Times New Roman"/>
          <w:color w:val="000000"/>
          <w:sz w:val="24"/>
          <w:szCs w:val="24"/>
        </w:rPr>
        <w:t>) subrayó al cierre del panel que los especialistas que hablaron sobre la educación “</w:t>
      </w:r>
      <w:r w:rsidR="004E5160" w:rsidRPr="00F838CC">
        <w:rPr>
          <w:rFonts w:eastAsia="Times New Roman" w:cs="Times New Roman"/>
          <w:color w:val="000000"/>
          <w:sz w:val="24"/>
          <w:szCs w:val="24"/>
        </w:rPr>
        <w:t xml:space="preserve">nos interpelan y nos hacen tomar verdadera consciencia de lo que es la situación. Los trabajos están cambiando y necesitamos </w:t>
      </w:r>
      <w:r w:rsidR="001A1701" w:rsidRPr="00F838CC">
        <w:rPr>
          <w:rFonts w:eastAsia="Times New Roman" w:cs="Times New Roman"/>
          <w:color w:val="000000"/>
          <w:sz w:val="24"/>
          <w:szCs w:val="24"/>
        </w:rPr>
        <w:t>muchos más ingenieros</w:t>
      </w:r>
      <w:r w:rsidRPr="00F838CC">
        <w:rPr>
          <w:rFonts w:eastAsia="Times New Roman" w:cs="Times New Roman"/>
          <w:color w:val="000000"/>
          <w:sz w:val="24"/>
          <w:szCs w:val="24"/>
        </w:rPr>
        <w:t>”.</w:t>
      </w:r>
      <w:bookmarkStart w:id="0" w:name="_GoBack"/>
      <w:bookmarkEnd w:id="0"/>
    </w:p>
    <w:sectPr w:rsidR="004E5160" w:rsidRPr="00F838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1D" w:rsidRDefault="0084451D" w:rsidP="00AB1B87">
      <w:pPr>
        <w:spacing w:after="0" w:line="240" w:lineRule="auto"/>
      </w:pPr>
      <w:r>
        <w:separator/>
      </w:r>
    </w:p>
  </w:endnote>
  <w:endnote w:type="continuationSeparator" w:id="0">
    <w:p w:rsidR="0084451D" w:rsidRDefault="0084451D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1D" w:rsidRDefault="0084451D" w:rsidP="00AB1B87">
      <w:pPr>
        <w:spacing w:after="0" w:line="240" w:lineRule="auto"/>
      </w:pPr>
      <w:r>
        <w:separator/>
      </w:r>
    </w:p>
  </w:footnote>
  <w:footnote w:type="continuationSeparator" w:id="0">
    <w:p w:rsidR="0084451D" w:rsidRDefault="0084451D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A17"/>
    <w:multiLevelType w:val="hybridMultilevel"/>
    <w:tmpl w:val="CE10F342"/>
    <w:lvl w:ilvl="0" w:tplc="87BA5A76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71B9"/>
    <w:multiLevelType w:val="hybridMultilevel"/>
    <w:tmpl w:val="DBD03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E4D84"/>
    <w:rsid w:val="000F7EFC"/>
    <w:rsid w:val="00172A4D"/>
    <w:rsid w:val="001A1701"/>
    <w:rsid w:val="001D60A8"/>
    <w:rsid w:val="001E7C8C"/>
    <w:rsid w:val="001F3894"/>
    <w:rsid w:val="00256231"/>
    <w:rsid w:val="002600D5"/>
    <w:rsid w:val="00282A5F"/>
    <w:rsid w:val="003530A2"/>
    <w:rsid w:val="00377587"/>
    <w:rsid w:val="003A7E00"/>
    <w:rsid w:val="0042740F"/>
    <w:rsid w:val="00435E80"/>
    <w:rsid w:val="00436000"/>
    <w:rsid w:val="004C011C"/>
    <w:rsid w:val="004E18CE"/>
    <w:rsid w:val="004E5160"/>
    <w:rsid w:val="004E57F2"/>
    <w:rsid w:val="00520C83"/>
    <w:rsid w:val="005254CE"/>
    <w:rsid w:val="005A0122"/>
    <w:rsid w:val="005D43DC"/>
    <w:rsid w:val="005F47F4"/>
    <w:rsid w:val="005F7067"/>
    <w:rsid w:val="007167EC"/>
    <w:rsid w:val="0074094E"/>
    <w:rsid w:val="00753C08"/>
    <w:rsid w:val="00790DE0"/>
    <w:rsid w:val="00822FDF"/>
    <w:rsid w:val="0084451D"/>
    <w:rsid w:val="00871171"/>
    <w:rsid w:val="008738AD"/>
    <w:rsid w:val="008C47C2"/>
    <w:rsid w:val="008F1E3F"/>
    <w:rsid w:val="00911C50"/>
    <w:rsid w:val="00962530"/>
    <w:rsid w:val="009B4A5A"/>
    <w:rsid w:val="00A6238F"/>
    <w:rsid w:val="00A66D2B"/>
    <w:rsid w:val="00A820B8"/>
    <w:rsid w:val="00A96BEA"/>
    <w:rsid w:val="00AB1627"/>
    <w:rsid w:val="00AB1B87"/>
    <w:rsid w:val="00AF5577"/>
    <w:rsid w:val="00B07D2E"/>
    <w:rsid w:val="00B81E35"/>
    <w:rsid w:val="00BB43AA"/>
    <w:rsid w:val="00BE2111"/>
    <w:rsid w:val="00C46EA9"/>
    <w:rsid w:val="00C96D4A"/>
    <w:rsid w:val="00CA75D6"/>
    <w:rsid w:val="00D23A26"/>
    <w:rsid w:val="00D3259F"/>
    <w:rsid w:val="00D4153C"/>
    <w:rsid w:val="00DA27F2"/>
    <w:rsid w:val="00DA52DD"/>
    <w:rsid w:val="00DE6EA6"/>
    <w:rsid w:val="00E332B6"/>
    <w:rsid w:val="00E4749E"/>
    <w:rsid w:val="00E54B0F"/>
    <w:rsid w:val="00E57453"/>
    <w:rsid w:val="00EB6189"/>
    <w:rsid w:val="00ED28FE"/>
    <w:rsid w:val="00F332EF"/>
    <w:rsid w:val="00F8218E"/>
    <w:rsid w:val="00F838CC"/>
    <w:rsid w:val="00F8542E"/>
    <w:rsid w:val="00F8649C"/>
    <w:rsid w:val="00FF5460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F348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E7BF-716D-4735-A9BD-ABFEC19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8</cp:revision>
  <dcterms:created xsi:type="dcterms:W3CDTF">2018-10-19T14:54:00Z</dcterms:created>
  <dcterms:modified xsi:type="dcterms:W3CDTF">2018-10-19T16:20:00Z</dcterms:modified>
</cp:coreProperties>
</file>